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E59" w:rsidRDefault="00491E7D" w:rsidP="00F52872">
      <w:pPr>
        <w:spacing w:after="0"/>
        <w:jc w:val="center"/>
      </w:pPr>
      <w:r>
        <w:t>____ County First Steps Partnership Board of Directors Meeting Minutes</w:t>
      </w:r>
      <w:r w:rsidR="00330BFC">
        <w:t>*</w:t>
      </w:r>
    </w:p>
    <w:p w:rsidR="00491E7D" w:rsidRDefault="00491E7D" w:rsidP="00F52872">
      <w:pPr>
        <w:spacing w:after="0"/>
        <w:jc w:val="center"/>
      </w:pPr>
      <w:r>
        <w:t>Date, Time and Location</w:t>
      </w:r>
      <w:r w:rsidR="00330BFC">
        <w:t>*</w:t>
      </w:r>
    </w:p>
    <w:p w:rsidR="00F52872" w:rsidRDefault="00F52872" w:rsidP="00491E7D">
      <w:pPr>
        <w:jc w:val="center"/>
      </w:pPr>
      <w:r>
        <w:t>Type of Meeting:  General, Special, Annual</w:t>
      </w:r>
      <w:r w:rsidR="00330BFC">
        <w:t>*</w:t>
      </w:r>
    </w:p>
    <w:p w:rsidR="00491E7D" w:rsidRDefault="00330BFC" w:rsidP="00491E7D">
      <w:pPr>
        <w:spacing w:after="0"/>
      </w:pPr>
      <w:r>
        <w:t>*</w:t>
      </w:r>
      <w:r w:rsidR="00491E7D">
        <w:t>Board Members Present:</w:t>
      </w:r>
    </w:p>
    <w:p w:rsidR="00491E7D" w:rsidRDefault="00330BFC" w:rsidP="00491E7D">
      <w:pPr>
        <w:spacing w:after="0"/>
      </w:pPr>
      <w:r>
        <w:t>*</w:t>
      </w:r>
      <w:r w:rsidR="00491E7D">
        <w:t>Board Members Absent:</w:t>
      </w:r>
    </w:p>
    <w:p w:rsidR="00491E7D" w:rsidRDefault="00330BFC" w:rsidP="00491E7D">
      <w:pPr>
        <w:spacing w:after="0"/>
      </w:pPr>
      <w:r>
        <w:t>*</w:t>
      </w:r>
      <w:r w:rsidR="00491E7D">
        <w:t>Staff:</w:t>
      </w:r>
    </w:p>
    <w:p w:rsidR="00491E7D" w:rsidRDefault="00330BFC" w:rsidP="00491E7D">
      <w:pPr>
        <w:spacing w:after="0"/>
      </w:pPr>
      <w:r>
        <w:t>*</w:t>
      </w:r>
      <w:r w:rsidR="00690AC3">
        <w:t>Visitors</w:t>
      </w:r>
      <w:r w:rsidR="00491E7D">
        <w:t>:</w:t>
      </w:r>
    </w:p>
    <w:p w:rsidR="00491E7D" w:rsidRDefault="00491E7D" w:rsidP="00491E7D">
      <w:pPr>
        <w:spacing w:after="0"/>
      </w:pPr>
    </w:p>
    <w:tbl>
      <w:tblPr>
        <w:tblStyle w:val="TableGrid"/>
        <w:tblW w:w="0" w:type="auto"/>
        <w:tblLook w:val="04A0" w:firstRow="1" w:lastRow="0" w:firstColumn="1" w:lastColumn="0" w:noHBand="0" w:noVBand="1"/>
      </w:tblPr>
      <w:tblGrid>
        <w:gridCol w:w="2398"/>
        <w:gridCol w:w="1917"/>
        <w:gridCol w:w="6930"/>
        <w:gridCol w:w="2970"/>
      </w:tblGrid>
      <w:tr w:rsidR="00F52872" w:rsidTr="00F52872">
        <w:tc>
          <w:tcPr>
            <w:tcW w:w="2398" w:type="dxa"/>
          </w:tcPr>
          <w:p w:rsidR="00F52872" w:rsidRDefault="00330BFC" w:rsidP="00F52872">
            <w:r>
              <w:t>*</w:t>
            </w:r>
            <w:r w:rsidR="00C67FFE">
              <w:t xml:space="preserve">Agenda </w:t>
            </w:r>
            <w:r w:rsidR="00F52872">
              <w:t>Item</w:t>
            </w:r>
          </w:p>
        </w:tc>
        <w:tc>
          <w:tcPr>
            <w:tcW w:w="1917" w:type="dxa"/>
          </w:tcPr>
          <w:p w:rsidR="00F52872" w:rsidRDefault="00F52872" w:rsidP="00F52872">
            <w:r>
              <w:t>Lead Presenter</w:t>
            </w:r>
          </w:p>
        </w:tc>
        <w:tc>
          <w:tcPr>
            <w:tcW w:w="6930" w:type="dxa"/>
          </w:tcPr>
          <w:p w:rsidR="00F52872" w:rsidRDefault="00330BFC" w:rsidP="0066575F">
            <w:r>
              <w:rPr>
                <w:b/>
              </w:rPr>
              <w:t>*</w:t>
            </w:r>
            <w:r w:rsidR="00690AC3" w:rsidRPr="00923EB5">
              <w:rPr>
                <w:b/>
              </w:rPr>
              <w:t>Summar</w:t>
            </w:r>
            <w:r w:rsidR="0066575F">
              <w:rPr>
                <w:b/>
              </w:rPr>
              <w:t>ize Each</w:t>
            </w:r>
            <w:r w:rsidR="00690AC3" w:rsidRPr="00923EB5">
              <w:rPr>
                <w:b/>
              </w:rPr>
              <w:t xml:space="preserve"> Agenda Item or </w:t>
            </w:r>
            <w:r w:rsidR="00F52872" w:rsidRPr="00923EB5">
              <w:rPr>
                <w:b/>
              </w:rPr>
              <w:t>Discussion</w:t>
            </w:r>
            <w:r w:rsidR="00F52872">
              <w:t xml:space="preserve"> – </w:t>
            </w:r>
            <w:r w:rsidR="00690AC3">
              <w:t>Note</w:t>
            </w:r>
            <w:r w:rsidR="00F52872">
              <w:t xml:space="preserve"> exact wording of any motions with name</w:t>
            </w:r>
            <w:r w:rsidR="00690AC3">
              <w:t>s</w:t>
            </w:r>
            <w:r w:rsidR="00F52872">
              <w:t xml:space="preserve"> of board member</w:t>
            </w:r>
            <w:r w:rsidR="00690AC3">
              <w:t>s</w:t>
            </w:r>
            <w:r w:rsidR="00F52872">
              <w:t xml:space="preserve"> making first and second motions</w:t>
            </w:r>
            <w:r w:rsidR="0066575F">
              <w:t xml:space="preserve"> or amendments to motions</w:t>
            </w:r>
            <w:r w:rsidR="00690AC3">
              <w:t>.</w:t>
            </w:r>
          </w:p>
        </w:tc>
        <w:tc>
          <w:tcPr>
            <w:tcW w:w="2970" w:type="dxa"/>
          </w:tcPr>
          <w:p w:rsidR="00690AC3" w:rsidRPr="00923EB5" w:rsidRDefault="00C7595E" w:rsidP="00690AC3">
            <w:pPr>
              <w:rPr>
                <w:b/>
              </w:rPr>
            </w:pPr>
            <w:r>
              <w:rPr>
                <w:b/>
              </w:rPr>
              <w:t>*</w:t>
            </w:r>
            <w:r w:rsidR="00F52872" w:rsidRPr="00923EB5">
              <w:rPr>
                <w:b/>
              </w:rPr>
              <w:t>Vote</w:t>
            </w:r>
            <w:r w:rsidR="00690AC3" w:rsidRPr="00923EB5">
              <w:rPr>
                <w:b/>
              </w:rPr>
              <w:t>s/</w:t>
            </w:r>
            <w:r w:rsidR="00F52872" w:rsidRPr="00923EB5">
              <w:rPr>
                <w:b/>
              </w:rPr>
              <w:t>Decisions</w:t>
            </w:r>
          </w:p>
          <w:p w:rsidR="00690AC3" w:rsidRDefault="00F52872" w:rsidP="00690AC3">
            <w:r>
              <w:t>Approved, Tabled,</w:t>
            </w:r>
            <w:r w:rsidR="00690AC3">
              <w:t xml:space="preserve"> or</w:t>
            </w:r>
            <w:r>
              <w:t xml:space="preserve"> Denied</w:t>
            </w:r>
            <w:r w:rsidR="00923EB5">
              <w:t xml:space="preserve"> </w:t>
            </w:r>
            <w:r w:rsidR="00690AC3">
              <w:t>Number Votes For, Against, Abstained, or Recused</w:t>
            </w:r>
          </w:p>
        </w:tc>
      </w:tr>
      <w:tr w:rsidR="00F52872" w:rsidTr="00F52872">
        <w:tc>
          <w:tcPr>
            <w:tcW w:w="2398" w:type="dxa"/>
          </w:tcPr>
          <w:p w:rsidR="00F52872" w:rsidRDefault="00330BFC" w:rsidP="00F52872">
            <w:r>
              <w:t>*</w:t>
            </w:r>
            <w:r w:rsidR="00F52872">
              <w:t>Welcome and Call to Order</w:t>
            </w:r>
          </w:p>
          <w:p w:rsidR="0066575F" w:rsidRDefault="0066575F" w:rsidP="00F52872"/>
        </w:tc>
        <w:tc>
          <w:tcPr>
            <w:tcW w:w="1917" w:type="dxa"/>
          </w:tcPr>
          <w:p w:rsidR="00F52872" w:rsidRDefault="00F52872" w:rsidP="00F52872">
            <w:r>
              <w:t>Board Chair</w:t>
            </w:r>
          </w:p>
        </w:tc>
        <w:tc>
          <w:tcPr>
            <w:tcW w:w="6930" w:type="dxa"/>
          </w:tcPr>
          <w:p w:rsidR="00F52872" w:rsidRDefault="00F52872" w:rsidP="00F52872">
            <w:r>
              <w:t xml:space="preserve">Note Time:  </w:t>
            </w:r>
          </w:p>
        </w:tc>
        <w:tc>
          <w:tcPr>
            <w:tcW w:w="2970" w:type="dxa"/>
          </w:tcPr>
          <w:p w:rsidR="00F52872" w:rsidRDefault="00F52872" w:rsidP="00F52872"/>
        </w:tc>
      </w:tr>
      <w:tr w:rsidR="00F52872" w:rsidTr="00F52872">
        <w:tc>
          <w:tcPr>
            <w:tcW w:w="2398" w:type="dxa"/>
          </w:tcPr>
          <w:p w:rsidR="00F52872" w:rsidRDefault="00330BFC" w:rsidP="00923EB5">
            <w:r>
              <w:t>*</w:t>
            </w:r>
            <w:r w:rsidR="00F52872">
              <w:t>Roll Call &amp; Confirm Quorum</w:t>
            </w:r>
          </w:p>
          <w:p w:rsidR="0066575F" w:rsidRDefault="0066575F" w:rsidP="00923EB5"/>
        </w:tc>
        <w:tc>
          <w:tcPr>
            <w:tcW w:w="1917" w:type="dxa"/>
          </w:tcPr>
          <w:p w:rsidR="00F52872" w:rsidRDefault="00F52872" w:rsidP="00F52872">
            <w:r>
              <w:t>Board Chair</w:t>
            </w:r>
          </w:p>
        </w:tc>
        <w:tc>
          <w:tcPr>
            <w:tcW w:w="6930" w:type="dxa"/>
          </w:tcPr>
          <w:p w:rsidR="00F52872" w:rsidRDefault="00F52872" w:rsidP="00F52872"/>
        </w:tc>
        <w:tc>
          <w:tcPr>
            <w:tcW w:w="2970" w:type="dxa"/>
          </w:tcPr>
          <w:p w:rsidR="00F52872" w:rsidRDefault="00F52872" w:rsidP="00F52872"/>
        </w:tc>
      </w:tr>
      <w:tr w:rsidR="00923EB5" w:rsidTr="00F52872">
        <w:tc>
          <w:tcPr>
            <w:tcW w:w="2398" w:type="dxa"/>
          </w:tcPr>
          <w:p w:rsidR="00923EB5" w:rsidRDefault="00923EB5" w:rsidP="00F52872">
            <w:r>
              <w:t>Approve the agenda.</w:t>
            </w:r>
          </w:p>
          <w:p w:rsidR="0066575F" w:rsidRDefault="0066575F" w:rsidP="00F52872"/>
        </w:tc>
        <w:tc>
          <w:tcPr>
            <w:tcW w:w="1917" w:type="dxa"/>
          </w:tcPr>
          <w:p w:rsidR="00923EB5" w:rsidRDefault="00923EB5" w:rsidP="00F52872">
            <w:r>
              <w:t>Board Chair</w:t>
            </w:r>
          </w:p>
        </w:tc>
        <w:tc>
          <w:tcPr>
            <w:tcW w:w="6930" w:type="dxa"/>
          </w:tcPr>
          <w:p w:rsidR="00923EB5" w:rsidRDefault="00923EB5" w:rsidP="00F52872"/>
        </w:tc>
        <w:tc>
          <w:tcPr>
            <w:tcW w:w="2970" w:type="dxa"/>
          </w:tcPr>
          <w:p w:rsidR="00923EB5" w:rsidRDefault="00923EB5" w:rsidP="00F52872"/>
        </w:tc>
      </w:tr>
      <w:tr w:rsidR="009B7410" w:rsidTr="00F52872">
        <w:tc>
          <w:tcPr>
            <w:tcW w:w="2398" w:type="dxa"/>
          </w:tcPr>
          <w:p w:rsidR="009B7410" w:rsidRDefault="009B7410" w:rsidP="0066575F">
            <w:r>
              <w:t>Mission Moment</w:t>
            </w:r>
          </w:p>
        </w:tc>
        <w:tc>
          <w:tcPr>
            <w:tcW w:w="1917" w:type="dxa"/>
          </w:tcPr>
          <w:p w:rsidR="009B7410" w:rsidRDefault="009B7410" w:rsidP="00F52872"/>
        </w:tc>
        <w:tc>
          <w:tcPr>
            <w:tcW w:w="6930" w:type="dxa"/>
          </w:tcPr>
          <w:p w:rsidR="009B7410" w:rsidRDefault="009B7410" w:rsidP="0066575F"/>
        </w:tc>
        <w:tc>
          <w:tcPr>
            <w:tcW w:w="2970" w:type="dxa"/>
          </w:tcPr>
          <w:p w:rsidR="009B7410" w:rsidRDefault="009B7410" w:rsidP="00F52872"/>
        </w:tc>
      </w:tr>
      <w:tr w:rsidR="00923EB5" w:rsidTr="00F52872">
        <w:tc>
          <w:tcPr>
            <w:tcW w:w="2398" w:type="dxa"/>
          </w:tcPr>
          <w:p w:rsidR="0066575F" w:rsidRDefault="00330BFC" w:rsidP="0066575F">
            <w:r>
              <w:t>*</w:t>
            </w:r>
            <w:r w:rsidR="00923EB5">
              <w:t xml:space="preserve">Approve the </w:t>
            </w:r>
            <w:r w:rsidR="0066575F">
              <w:t>Consent Agenda</w:t>
            </w:r>
          </w:p>
          <w:p w:rsidR="00923EB5" w:rsidRDefault="0066575F" w:rsidP="0066575F">
            <w:r>
              <w:t xml:space="preserve"> </w:t>
            </w:r>
          </w:p>
        </w:tc>
        <w:tc>
          <w:tcPr>
            <w:tcW w:w="1917" w:type="dxa"/>
          </w:tcPr>
          <w:p w:rsidR="00923EB5" w:rsidRDefault="00923EB5" w:rsidP="00F52872">
            <w:r>
              <w:t>Board Chair</w:t>
            </w:r>
          </w:p>
        </w:tc>
        <w:tc>
          <w:tcPr>
            <w:tcW w:w="6930" w:type="dxa"/>
          </w:tcPr>
          <w:p w:rsidR="0066575F" w:rsidRDefault="0066575F" w:rsidP="0066575F"/>
        </w:tc>
        <w:tc>
          <w:tcPr>
            <w:tcW w:w="2970" w:type="dxa"/>
          </w:tcPr>
          <w:p w:rsidR="00923EB5" w:rsidRDefault="00923EB5" w:rsidP="00F52872"/>
        </w:tc>
      </w:tr>
      <w:tr w:rsidR="00F52872" w:rsidTr="00F52872">
        <w:tc>
          <w:tcPr>
            <w:tcW w:w="2398" w:type="dxa"/>
          </w:tcPr>
          <w:p w:rsidR="00330BFC" w:rsidRDefault="0066575F" w:rsidP="0066575F">
            <w:r>
              <w:t>Items for Strategic Dialogue</w:t>
            </w:r>
          </w:p>
          <w:p w:rsidR="0066575F" w:rsidRDefault="00330BFC" w:rsidP="0066575F">
            <w:r>
              <w:t>As needed</w:t>
            </w:r>
            <w:r w:rsidR="0066575F">
              <w:t xml:space="preserve"> </w:t>
            </w:r>
          </w:p>
        </w:tc>
        <w:tc>
          <w:tcPr>
            <w:tcW w:w="1917" w:type="dxa"/>
          </w:tcPr>
          <w:p w:rsidR="00F52872" w:rsidRDefault="00F52872" w:rsidP="00F52872"/>
        </w:tc>
        <w:tc>
          <w:tcPr>
            <w:tcW w:w="6930" w:type="dxa"/>
          </w:tcPr>
          <w:p w:rsidR="0066575F" w:rsidRDefault="0066575F" w:rsidP="0066575F">
            <w:r>
              <w:t xml:space="preserve"> </w:t>
            </w:r>
          </w:p>
        </w:tc>
        <w:tc>
          <w:tcPr>
            <w:tcW w:w="2970" w:type="dxa"/>
          </w:tcPr>
          <w:p w:rsidR="00F52872" w:rsidRDefault="00F52872" w:rsidP="00F52872"/>
        </w:tc>
      </w:tr>
      <w:tr w:rsidR="00F52872" w:rsidTr="00F52872">
        <w:tc>
          <w:tcPr>
            <w:tcW w:w="2398" w:type="dxa"/>
          </w:tcPr>
          <w:p w:rsidR="00F52872" w:rsidRDefault="00F52872" w:rsidP="00F52872">
            <w:r>
              <w:t>Executive Session</w:t>
            </w:r>
          </w:p>
          <w:p w:rsidR="00F52872" w:rsidRDefault="00330BFC" w:rsidP="00330BFC">
            <w:r>
              <w:t>As needed</w:t>
            </w:r>
          </w:p>
        </w:tc>
        <w:tc>
          <w:tcPr>
            <w:tcW w:w="1917" w:type="dxa"/>
          </w:tcPr>
          <w:p w:rsidR="00F52872" w:rsidRDefault="00F52872" w:rsidP="00F52872"/>
        </w:tc>
        <w:tc>
          <w:tcPr>
            <w:tcW w:w="6930" w:type="dxa"/>
          </w:tcPr>
          <w:p w:rsidR="00F52872" w:rsidRDefault="00F52872" w:rsidP="00F52872">
            <w:r>
              <w:t>Note Time at beginning and end of executive session.</w:t>
            </w:r>
          </w:p>
        </w:tc>
        <w:tc>
          <w:tcPr>
            <w:tcW w:w="2970" w:type="dxa"/>
          </w:tcPr>
          <w:p w:rsidR="00F52872" w:rsidRDefault="00F52872" w:rsidP="00F52872"/>
        </w:tc>
      </w:tr>
      <w:tr w:rsidR="00C7595E" w:rsidTr="00F52872">
        <w:tc>
          <w:tcPr>
            <w:tcW w:w="2398" w:type="dxa"/>
          </w:tcPr>
          <w:p w:rsidR="00C7595E" w:rsidRDefault="00C7595E" w:rsidP="00F52872">
            <w:r>
              <w:t>Board Training</w:t>
            </w:r>
          </w:p>
        </w:tc>
        <w:tc>
          <w:tcPr>
            <w:tcW w:w="1917" w:type="dxa"/>
          </w:tcPr>
          <w:p w:rsidR="00C7595E" w:rsidRDefault="00C7595E" w:rsidP="00F52872"/>
        </w:tc>
        <w:tc>
          <w:tcPr>
            <w:tcW w:w="6930" w:type="dxa"/>
          </w:tcPr>
          <w:p w:rsidR="00C7595E" w:rsidRDefault="00C7595E" w:rsidP="00F52872"/>
        </w:tc>
        <w:tc>
          <w:tcPr>
            <w:tcW w:w="2970" w:type="dxa"/>
          </w:tcPr>
          <w:p w:rsidR="00C7595E" w:rsidRDefault="00C7595E" w:rsidP="00F52872"/>
        </w:tc>
      </w:tr>
      <w:tr w:rsidR="00F52872" w:rsidTr="00F52872">
        <w:tc>
          <w:tcPr>
            <w:tcW w:w="2398" w:type="dxa"/>
          </w:tcPr>
          <w:p w:rsidR="00F52872" w:rsidRDefault="00F52872" w:rsidP="00F52872">
            <w:r>
              <w:t>Good of the Order</w:t>
            </w:r>
          </w:p>
        </w:tc>
        <w:tc>
          <w:tcPr>
            <w:tcW w:w="1917" w:type="dxa"/>
          </w:tcPr>
          <w:p w:rsidR="00F52872" w:rsidRDefault="00F52872" w:rsidP="00F52872"/>
        </w:tc>
        <w:tc>
          <w:tcPr>
            <w:tcW w:w="6930" w:type="dxa"/>
          </w:tcPr>
          <w:p w:rsidR="00F52872" w:rsidRDefault="00F52872" w:rsidP="00F52872">
            <w:r>
              <w:t xml:space="preserve"> General Announcements or Statements for the Good of the Order</w:t>
            </w:r>
          </w:p>
          <w:p w:rsidR="00F52872" w:rsidRDefault="00F52872" w:rsidP="00F52872">
            <w:pPr>
              <w:pStyle w:val="ListParagraph"/>
              <w:numPr>
                <w:ilvl w:val="0"/>
                <w:numId w:val="1"/>
              </w:numPr>
            </w:pPr>
            <w:r>
              <w:t>Board Training</w:t>
            </w:r>
          </w:p>
          <w:p w:rsidR="00F52872" w:rsidRDefault="00F52872" w:rsidP="00F52872">
            <w:pPr>
              <w:pStyle w:val="ListParagraph"/>
              <w:numPr>
                <w:ilvl w:val="0"/>
                <w:numId w:val="1"/>
              </w:numPr>
            </w:pPr>
            <w:r>
              <w:t>Board Member Announcements including resignations/removals/etc.</w:t>
            </w:r>
          </w:p>
          <w:p w:rsidR="00610BAE" w:rsidRDefault="00610BAE" w:rsidP="00610BAE">
            <w:pPr>
              <w:pStyle w:val="ListParagraph"/>
              <w:numPr>
                <w:ilvl w:val="0"/>
                <w:numId w:val="1"/>
              </w:numPr>
            </w:pPr>
            <w:r>
              <w:t>Recognition of board member and volunteer involvement in FS</w:t>
            </w:r>
          </w:p>
          <w:p w:rsidR="00610BAE" w:rsidRDefault="00610BAE" w:rsidP="00610BAE">
            <w:pPr>
              <w:pStyle w:val="ListParagraph"/>
              <w:numPr>
                <w:ilvl w:val="0"/>
                <w:numId w:val="1"/>
              </w:numPr>
            </w:pPr>
            <w:r>
              <w:t>Partner organization announcements/celebrations</w:t>
            </w:r>
          </w:p>
          <w:p w:rsidR="00F52872" w:rsidRDefault="00F52872" w:rsidP="00923EB5"/>
        </w:tc>
        <w:tc>
          <w:tcPr>
            <w:tcW w:w="2970" w:type="dxa"/>
          </w:tcPr>
          <w:p w:rsidR="00F52872" w:rsidRDefault="00F52872" w:rsidP="00F52872"/>
        </w:tc>
      </w:tr>
      <w:tr w:rsidR="00F52872" w:rsidTr="00F52872">
        <w:tc>
          <w:tcPr>
            <w:tcW w:w="2398" w:type="dxa"/>
          </w:tcPr>
          <w:p w:rsidR="00F52872" w:rsidRDefault="00330BFC" w:rsidP="00F52872">
            <w:r>
              <w:t>*</w:t>
            </w:r>
            <w:r w:rsidR="00F52872">
              <w:t>Adjournment</w:t>
            </w:r>
          </w:p>
          <w:p w:rsidR="0066575F" w:rsidRDefault="0066575F" w:rsidP="00F52872"/>
        </w:tc>
        <w:tc>
          <w:tcPr>
            <w:tcW w:w="1917" w:type="dxa"/>
          </w:tcPr>
          <w:p w:rsidR="00F52872" w:rsidRDefault="00F52872" w:rsidP="00F52872"/>
        </w:tc>
        <w:tc>
          <w:tcPr>
            <w:tcW w:w="6930" w:type="dxa"/>
          </w:tcPr>
          <w:p w:rsidR="00F52872" w:rsidRDefault="00F52872" w:rsidP="00F52872">
            <w:r>
              <w:t>Note Time:</w:t>
            </w:r>
          </w:p>
        </w:tc>
        <w:tc>
          <w:tcPr>
            <w:tcW w:w="2970" w:type="dxa"/>
          </w:tcPr>
          <w:p w:rsidR="00F52872" w:rsidRDefault="00F52872" w:rsidP="00F52872"/>
        </w:tc>
      </w:tr>
    </w:tbl>
    <w:p w:rsidR="00491E7D" w:rsidRDefault="00491E7D"/>
    <w:p w:rsidR="00F52872" w:rsidRDefault="00F52872" w:rsidP="00F52872">
      <w:r>
        <w:t>This meeting was held within FOIA and ADA Compliance.  Board meetings are open to the public and meeting minutes are kept in the office of _____ First Steps and are available for public view.</w:t>
      </w:r>
    </w:p>
    <w:p w:rsidR="003D27C0" w:rsidRDefault="003D27C0" w:rsidP="00F52872"/>
    <w:p w:rsidR="00F52872" w:rsidRDefault="00F52872">
      <w:pPr>
        <w:pBdr>
          <w:bottom w:val="single" w:sz="12" w:space="1" w:color="auto"/>
        </w:pBdr>
      </w:pPr>
    </w:p>
    <w:p w:rsidR="00F52872" w:rsidRDefault="00F52872">
      <w:r>
        <w:t>Signature:  Board Secretary</w:t>
      </w:r>
    </w:p>
    <w:p w:rsidR="00F52872" w:rsidRPr="00F52872" w:rsidRDefault="00F52872" w:rsidP="00F52872">
      <w:pPr>
        <w:spacing w:after="0"/>
        <w:rPr>
          <w:b/>
        </w:rPr>
      </w:pPr>
      <w:r w:rsidRPr="00F52872">
        <w:rPr>
          <w:b/>
        </w:rPr>
        <w:t>Re</w:t>
      </w:r>
      <w:r w:rsidR="00221E59">
        <w:rPr>
          <w:b/>
        </w:rPr>
        <w:t>curring Agenda Items to Include As Needed:</w:t>
      </w:r>
    </w:p>
    <w:p w:rsidR="00F52872" w:rsidRDefault="00610BAE" w:rsidP="00F52872">
      <w:pPr>
        <w:spacing w:after="0"/>
      </w:pPr>
      <w:r>
        <w:t>Board Elections</w:t>
      </w:r>
    </w:p>
    <w:p w:rsidR="00F52872" w:rsidRDefault="00F52872" w:rsidP="00F52872">
      <w:pPr>
        <w:spacing w:after="0"/>
      </w:pPr>
      <w:r>
        <w:t>Annual Conflict of Interest Statements</w:t>
      </w:r>
    </w:p>
    <w:p w:rsidR="00F52872" w:rsidRDefault="00F52872" w:rsidP="00F52872">
      <w:pPr>
        <w:spacing w:after="0"/>
      </w:pPr>
      <w:r>
        <w:t>Annual Board Member Agreements</w:t>
      </w:r>
    </w:p>
    <w:p w:rsidR="00F52872" w:rsidRDefault="00F52872" w:rsidP="00F52872">
      <w:pPr>
        <w:spacing w:after="0"/>
      </w:pPr>
      <w:r>
        <w:t>Annual Board Me</w:t>
      </w:r>
      <w:r w:rsidR="00610BAE">
        <w:t>m</w:t>
      </w:r>
      <w:r>
        <w:t>ber Financial Pledges</w:t>
      </w:r>
    </w:p>
    <w:p w:rsidR="00610BAE" w:rsidRPr="00610BAE" w:rsidRDefault="00610BAE" w:rsidP="00610BAE">
      <w:pPr>
        <w:spacing w:after="0" w:line="240" w:lineRule="auto"/>
        <w:rPr>
          <w:color w:val="000000" w:themeColor="text1"/>
        </w:rPr>
      </w:pPr>
      <w:r w:rsidRPr="00610BAE">
        <w:rPr>
          <w:color w:val="000000" w:themeColor="text1"/>
        </w:rPr>
        <w:t>Compliance Plans as needed for conditional approvals: Sept. 30</w:t>
      </w:r>
    </w:p>
    <w:p w:rsidR="00610BAE" w:rsidRPr="00610BAE" w:rsidRDefault="00610BAE" w:rsidP="00610BAE">
      <w:pPr>
        <w:spacing w:after="0" w:line="240" w:lineRule="auto"/>
        <w:rPr>
          <w:color w:val="000000" w:themeColor="text1"/>
        </w:rPr>
      </w:pPr>
      <w:r w:rsidRPr="00610BAE">
        <w:rPr>
          <w:color w:val="000000" w:themeColor="text1"/>
        </w:rPr>
        <w:t>Partnership annual reports and numbers served, training summary for the previous year (if needed), child care training plan (if needed): October 1</w:t>
      </w:r>
    </w:p>
    <w:p w:rsidR="00610BAE" w:rsidRPr="00610BAE" w:rsidRDefault="00610BAE" w:rsidP="00610BAE">
      <w:pPr>
        <w:spacing w:after="0" w:line="240" w:lineRule="auto"/>
        <w:rPr>
          <w:color w:val="000000" w:themeColor="text1"/>
        </w:rPr>
      </w:pPr>
      <w:r w:rsidRPr="00610BAE">
        <w:rPr>
          <w:color w:val="000000" w:themeColor="text1"/>
        </w:rPr>
        <w:t xml:space="preserve">Comprehensive Plan every 3 years and any annual updates as necessary: December 1 </w:t>
      </w:r>
    </w:p>
    <w:p w:rsidR="00610BAE" w:rsidRPr="00610BAE" w:rsidRDefault="00610BAE" w:rsidP="00610BAE">
      <w:pPr>
        <w:spacing w:after="0" w:line="240" w:lineRule="auto"/>
        <w:rPr>
          <w:color w:val="000000" w:themeColor="text1"/>
        </w:rPr>
      </w:pPr>
      <w:r w:rsidRPr="00610BAE">
        <w:rPr>
          <w:color w:val="000000" w:themeColor="text1"/>
        </w:rPr>
        <w:t>Needs and Resources Assessment: December 31 every 3 years</w:t>
      </w:r>
    </w:p>
    <w:p w:rsidR="00610BAE" w:rsidRPr="00610BAE" w:rsidRDefault="00610BAE" w:rsidP="00610BAE">
      <w:pPr>
        <w:spacing w:after="0" w:line="240" w:lineRule="auto"/>
        <w:rPr>
          <w:color w:val="000000" w:themeColor="text1"/>
        </w:rPr>
      </w:pPr>
      <w:r w:rsidRPr="00610BAE">
        <w:rPr>
          <w:color w:val="000000" w:themeColor="text1"/>
        </w:rPr>
        <w:t>Renewal Plan, Budget Spending Plan, Resource Development Plan, Community Outreach Plan: first Friday in May</w:t>
      </w:r>
    </w:p>
    <w:p w:rsidR="00F52872" w:rsidRDefault="00F52872" w:rsidP="00610BAE">
      <w:pPr>
        <w:spacing w:after="0"/>
        <w:rPr>
          <w:color w:val="000000" w:themeColor="text1"/>
        </w:rPr>
      </w:pPr>
    </w:p>
    <w:p w:rsidR="00330BFC" w:rsidRDefault="00330BFC" w:rsidP="00610BAE">
      <w:pPr>
        <w:spacing w:after="0"/>
        <w:rPr>
          <w:color w:val="000000" w:themeColor="text1"/>
        </w:rPr>
      </w:pPr>
      <w:r>
        <w:rPr>
          <w:color w:val="000000" w:themeColor="text1"/>
        </w:rPr>
        <w:t>*REQUIRED AGENDA ITEMS</w:t>
      </w:r>
    </w:p>
    <w:p w:rsidR="00C7595E" w:rsidRDefault="00C7595E" w:rsidP="00610BAE">
      <w:pPr>
        <w:spacing w:after="0"/>
        <w:rPr>
          <w:color w:val="000000" w:themeColor="text1"/>
        </w:rPr>
      </w:pPr>
    </w:p>
    <w:p w:rsidR="00C7595E" w:rsidRDefault="00C7595E" w:rsidP="00610BAE">
      <w:pPr>
        <w:spacing w:after="0"/>
        <w:rPr>
          <w:color w:val="000000" w:themeColor="text1"/>
        </w:rPr>
      </w:pPr>
    </w:p>
    <w:p w:rsidR="00C7595E" w:rsidRDefault="00C7595E" w:rsidP="00610BAE">
      <w:pPr>
        <w:spacing w:after="0"/>
        <w:rPr>
          <w:color w:val="000000" w:themeColor="text1"/>
        </w:rPr>
      </w:pPr>
    </w:p>
    <w:p w:rsidR="00C7595E" w:rsidRDefault="00C7595E" w:rsidP="00610BAE">
      <w:pPr>
        <w:spacing w:after="0"/>
        <w:rPr>
          <w:color w:val="000000" w:themeColor="text1"/>
        </w:rPr>
      </w:pPr>
    </w:p>
    <w:p w:rsidR="00C7595E" w:rsidRDefault="00C7595E" w:rsidP="00610BAE">
      <w:pPr>
        <w:spacing w:after="0"/>
        <w:rPr>
          <w:color w:val="000000" w:themeColor="text1"/>
        </w:rPr>
      </w:pPr>
    </w:p>
    <w:p w:rsidR="00C7595E" w:rsidRDefault="00C7595E" w:rsidP="00610BAE">
      <w:pPr>
        <w:spacing w:after="0"/>
        <w:rPr>
          <w:color w:val="000000" w:themeColor="text1"/>
        </w:rPr>
      </w:pPr>
    </w:p>
    <w:p w:rsidR="00C7595E" w:rsidRDefault="00C7595E" w:rsidP="00610BAE">
      <w:pPr>
        <w:spacing w:after="0"/>
        <w:rPr>
          <w:color w:val="000000" w:themeColor="text1"/>
        </w:rPr>
      </w:pPr>
    </w:p>
    <w:p w:rsidR="00C7595E" w:rsidRDefault="00C7595E" w:rsidP="00610BAE">
      <w:pPr>
        <w:spacing w:after="0"/>
        <w:rPr>
          <w:color w:val="000000" w:themeColor="text1"/>
        </w:rPr>
      </w:pPr>
    </w:p>
    <w:p w:rsidR="00C7595E" w:rsidRDefault="00C7595E" w:rsidP="00610BAE">
      <w:pPr>
        <w:spacing w:after="0"/>
        <w:rPr>
          <w:color w:val="000000" w:themeColor="text1"/>
        </w:rPr>
      </w:pPr>
    </w:p>
    <w:p w:rsidR="00C7595E" w:rsidRDefault="00C7595E" w:rsidP="00610BAE">
      <w:pPr>
        <w:spacing w:after="0"/>
        <w:rPr>
          <w:color w:val="000000" w:themeColor="text1"/>
        </w:rPr>
      </w:pPr>
    </w:p>
    <w:p w:rsidR="00C7595E" w:rsidRDefault="00C7595E" w:rsidP="00610BAE">
      <w:pPr>
        <w:spacing w:after="0"/>
        <w:rPr>
          <w:color w:val="000000" w:themeColor="text1"/>
        </w:rPr>
      </w:pPr>
    </w:p>
    <w:p w:rsidR="00C7595E" w:rsidRDefault="00C7595E" w:rsidP="00610BAE">
      <w:pPr>
        <w:spacing w:after="0"/>
        <w:rPr>
          <w:color w:val="000000" w:themeColor="text1"/>
        </w:rPr>
      </w:pPr>
    </w:p>
    <w:p w:rsidR="00C7595E" w:rsidRDefault="00C7595E" w:rsidP="00610BAE">
      <w:pPr>
        <w:spacing w:after="0"/>
        <w:rPr>
          <w:color w:val="000000" w:themeColor="text1"/>
        </w:rPr>
      </w:pPr>
    </w:p>
    <w:p w:rsidR="00C7595E" w:rsidRDefault="00C7595E" w:rsidP="00610BAE">
      <w:pPr>
        <w:spacing w:after="0"/>
        <w:rPr>
          <w:color w:val="000000" w:themeColor="text1"/>
        </w:rPr>
      </w:pPr>
    </w:p>
    <w:p w:rsidR="00C7595E" w:rsidRDefault="00C7595E" w:rsidP="00610BAE">
      <w:pPr>
        <w:spacing w:after="0"/>
        <w:rPr>
          <w:color w:val="000000" w:themeColor="text1"/>
        </w:rPr>
      </w:pPr>
    </w:p>
    <w:p w:rsidR="00C7595E" w:rsidRDefault="00C7595E" w:rsidP="00610BAE">
      <w:pPr>
        <w:spacing w:after="0"/>
        <w:rPr>
          <w:color w:val="000000" w:themeColor="text1"/>
        </w:rPr>
      </w:pPr>
    </w:p>
    <w:p w:rsidR="00C7595E" w:rsidRPr="0079527D" w:rsidRDefault="00C7595E" w:rsidP="00C7595E">
      <w:pPr>
        <w:spacing w:after="0"/>
        <w:jc w:val="center"/>
        <w:rPr>
          <w:b/>
          <w:color w:val="000000" w:themeColor="text1"/>
        </w:rPr>
      </w:pPr>
      <w:r>
        <w:rPr>
          <w:b/>
          <w:color w:val="000000" w:themeColor="text1"/>
        </w:rPr>
        <w:lastRenderedPageBreak/>
        <w:t>GUIDE FOR USING BOARD MEETING MINUTES TEMPLATE</w:t>
      </w:r>
    </w:p>
    <w:p w:rsidR="00C7595E" w:rsidRPr="0079527D" w:rsidRDefault="00C7595E" w:rsidP="00C7595E">
      <w:pPr>
        <w:spacing w:after="0"/>
        <w:jc w:val="center"/>
        <w:rPr>
          <w:b/>
          <w:color w:val="000000" w:themeColor="text1"/>
        </w:rPr>
      </w:pPr>
      <w:r w:rsidRPr="0079527D">
        <w:rPr>
          <w:b/>
          <w:color w:val="000000" w:themeColor="text1"/>
        </w:rPr>
        <w:t>___ County First Steps Partnership Board of Directors Meeting Minutes</w:t>
      </w:r>
    </w:p>
    <w:p w:rsidR="00C7595E" w:rsidRPr="0079527D" w:rsidRDefault="00C7595E" w:rsidP="00C7595E">
      <w:pPr>
        <w:spacing w:after="0"/>
        <w:jc w:val="center"/>
        <w:rPr>
          <w:b/>
          <w:color w:val="000000" w:themeColor="text1"/>
        </w:rPr>
      </w:pPr>
      <w:r w:rsidRPr="0079527D">
        <w:rPr>
          <w:b/>
          <w:color w:val="000000" w:themeColor="text1"/>
        </w:rPr>
        <w:t>Date, Time and Location of Meeting</w:t>
      </w:r>
    </w:p>
    <w:p w:rsidR="00C7595E" w:rsidRPr="0079527D" w:rsidRDefault="00C7595E" w:rsidP="00C7595E">
      <w:pPr>
        <w:spacing w:after="0"/>
        <w:rPr>
          <w:b/>
          <w:color w:val="000000" w:themeColor="text1"/>
        </w:rPr>
      </w:pPr>
      <w:r w:rsidRPr="0079527D">
        <w:rPr>
          <w:b/>
          <w:color w:val="000000" w:themeColor="text1"/>
        </w:rPr>
        <w:t xml:space="preserve">Type of Meeting:  </w:t>
      </w:r>
    </w:p>
    <w:p w:rsidR="00C7595E" w:rsidRDefault="00C7595E" w:rsidP="00C7595E">
      <w:pPr>
        <w:pStyle w:val="ListParagraph"/>
        <w:numPr>
          <w:ilvl w:val="0"/>
          <w:numId w:val="1"/>
        </w:numPr>
        <w:spacing w:after="0"/>
        <w:rPr>
          <w:color w:val="000000" w:themeColor="text1"/>
        </w:rPr>
      </w:pPr>
      <w:r>
        <w:rPr>
          <w:color w:val="000000" w:themeColor="text1"/>
        </w:rPr>
        <w:t>General M</w:t>
      </w:r>
      <w:r w:rsidRPr="0079527D">
        <w:rPr>
          <w:color w:val="000000" w:themeColor="text1"/>
        </w:rPr>
        <w:t>eeting</w:t>
      </w:r>
      <w:r>
        <w:rPr>
          <w:color w:val="000000" w:themeColor="text1"/>
        </w:rPr>
        <w:t xml:space="preserve"> as previously scheduled and agreed upon.</w:t>
      </w:r>
    </w:p>
    <w:p w:rsidR="00C7595E" w:rsidRDefault="00C7595E" w:rsidP="00C7595E">
      <w:pPr>
        <w:pStyle w:val="ListParagraph"/>
        <w:numPr>
          <w:ilvl w:val="0"/>
          <w:numId w:val="1"/>
        </w:numPr>
        <w:spacing w:after="0"/>
        <w:rPr>
          <w:color w:val="000000" w:themeColor="text1"/>
        </w:rPr>
      </w:pPr>
      <w:r>
        <w:rPr>
          <w:color w:val="000000" w:themeColor="text1"/>
        </w:rPr>
        <w:t>Special M</w:t>
      </w:r>
      <w:r w:rsidRPr="0079527D">
        <w:rPr>
          <w:color w:val="000000" w:themeColor="text1"/>
        </w:rPr>
        <w:t>eeting</w:t>
      </w:r>
      <w:r>
        <w:rPr>
          <w:color w:val="000000" w:themeColor="text1"/>
        </w:rPr>
        <w:t xml:space="preserve">:  Ex. </w:t>
      </w:r>
      <w:r w:rsidRPr="0079527D">
        <w:rPr>
          <w:color w:val="000000" w:themeColor="text1"/>
        </w:rPr>
        <w:t xml:space="preserve">a meeting called for discussion of a personnel issue or to make unexpected plans for an upcoming weather event, etc.  </w:t>
      </w:r>
    </w:p>
    <w:p w:rsidR="00C7595E" w:rsidRDefault="00C7595E" w:rsidP="00C7595E">
      <w:pPr>
        <w:pStyle w:val="ListParagraph"/>
        <w:numPr>
          <w:ilvl w:val="0"/>
          <w:numId w:val="1"/>
        </w:numPr>
        <w:spacing w:after="0"/>
        <w:rPr>
          <w:color w:val="000000" w:themeColor="text1"/>
        </w:rPr>
      </w:pPr>
      <w:r>
        <w:rPr>
          <w:color w:val="000000" w:themeColor="text1"/>
        </w:rPr>
        <w:t>Annual Meeting</w:t>
      </w:r>
    </w:p>
    <w:p w:rsidR="00C7595E" w:rsidRDefault="00C7595E" w:rsidP="00C7595E">
      <w:pPr>
        <w:spacing w:after="0"/>
        <w:rPr>
          <w:color w:val="000000" w:themeColor="text1"/>
        </w:rPr>
      </w:pPr>
      <w:r w:rsidRPr="0079527D">
        <w:rPr>
          <w:b/>
          <w:color w:val="000000" w:themeColor="text1"/>
        </w:rPr>
        <w:t>Welcome and Call to Order</w:t>
      </w:r>
      <w:r>
        <w:rPr>
          <w:color w:val="000000" w:themeColor="text1"/>
        </w:rPr>
        <w:t>: Usually called to order by the Board Chair and may include introduction of visitors or other general announcements relevant to the current board meeting.</w:t>
      </w:r>
    </w:p>
    <w:p w:rsidR="00C7595E" w:rsidRDefault="00C7595E" w:rsidP="00C7595E">
      <w:pPr>
        <w:spacing w:after="0"/>
        <w:rPr>
          <w:color w:val="000000" w:themeColor="text1"/>
        </w:rPr>
      </w:pPr>
      <w:r w:rsidRPr="0079527D">
        <w:rPr>
          <w:b/>
          <w:color w:val="000000" w:themeColor="text1"/>
        </w:rPr>
        <w:t>Roll Call &amp; Confirm Quorum</w:t>
      </w:r>
      <w:r>
        <w:rPr>
          <w:color w:val="000000" w:themeColor="text1"/>
        </w:rPr>
        <w:t xml:space="preserve">:  </w:t>
      </w:r>
    </w:p>
    <w:p w:rsidR="00C7595E" w:rsidRPr="0079527D" w:rsidRDefault="00C7595E" w:rsidP="00C7595E">
      <w:pPr>
        <w:pStyle w:val="ListParagraph"/>
        <w:numPr>
          <w:ilvl w:val="0"/>
          <w:numId w:val="1"/>
        </w:numPr>
        <w:spacing w:after="0"/>
        <w:rPr>
          <w:color w:val="000000" w:themeColor="text1"/>
        </w:rPr>
      </w:pPr>
      <w:r w:rsidRPr="0079527D">
        <w:rPr>
          <w:color w:val="000000" w:themeColor="text1"/>
        </w:rPr>
        <w:t>Board Chair calls for Roll Call and Confirmation of Quorum which must be at least 51% of total board members.</w:t>
      </w:r>
    </w:p>
    <w:p w:rsidR="00C7595E" w:rsidRDefault="00C7595E" w:rsidP="00C7595E">
      <w:pPr>
        <w:pStyle w:val="ListParagraph"/>
        <w:numPr>
          <w:ilvl w:val="0"/>
          <w:numId w:val="1"/>
        </w:numPr>
        <w:spacing w:after="0"/>
        <w:rPr>
          <w:color w:val="000000" w:themeColor="text1"/>
        </w:rPr>
      </w:pPr>
      <w:r w:rsidRPr="0079527D">
        <w:rPr>
          <w:color w:val="000000" w:themeColor="text1"/>
        </w:rPr>
        <w:t>Secretary generally either takes oral attendance or has attendees sign in ahead of the meeting and then calculates percentages and answers the Chair’s call with a yes or a no.</w:t>
      </w:r>
    </w:p>
    <w:p w:rsidR="00C7595E" w:rsidRDefault="00C7595E" w:rsidP="00C7595E">
      <w:pPr>
        <w:spacing w:after="0"/>
        <w:rPr>
          <w:color w:val="000000" w:themeColor="text1"/>
        </w:rPr>
      </w:pPr>
      <w:r w:rsidRPr="0079527D">
        <w:rPr>
          <w:b/>
          <w:color w:val="000000" w:themeColor="text1"/>
        </w:rPr>
        <w:t>Approve The Agenda</w:t>
      </w:r>
      <w:r>
        <w:rPr>
          <w:color w:val="000000" w:themeColor="text1"/>
        </w:rPr>
        <w:t xml:space="preserve">:  </w:t>
      </w:r>
    </w:p>
    <w:p w:rsidR="00C7595E" w:rsidRPr="0079527D" w:rsidRDefault="00C7595E" w:rsidP="00C7595E">
      <w:pPr>
        <w:pStyle w:val="ListParagraph"/>
        <w:numPr>
          <w:ilvl w:val="0"/>
          <w:numId w:val="3"/>
        </w:numPr>
        <w:spacing w:after="0"/>
        <w:rPr>
          <w:color w:val="000000" w:themeColor="text1"/>
        </w:rPr>
      </w:pPr>
      <w:r w:rsidRPr="0079527D">
        <w:rPr>
          <w:color w:val="000000" w:themeColor="text1"/>
        </w:rPr>
        <w:t xml:space="preserve">Chair calls for a motion to approve the agenda and after two motions are secured, the chair calls for discussion during which time attendees can make changes to the agenda as needed.  </w:t>
      </w:r>
    </w:p>
    <w:p w:rsidR="00C7595E" w:rsidRDefault="00C7595E" w:rsidP="00C7595E">
      <w:pPr>
        <w:pStyle w:val="ListParagraph"/>
        <w:numPr>
          <w:ilvl w:val="0"/>
          <w:numId w:val="3"/>
        </w:numPr>
        <w:spacing w:after="0"/>
        <w:rPr>
          <w:color w:val="000000" w:themeColor="text1"/>
        </w:rPr>
      </w:pPr>
      <w:r w:rsidRPr="0079527D">
        <w:rPr>
          <w:color w:val="000000" w:themeColor="text1"/>
        </w:rPr>
        <w:t>Chair calls for motion to vote and with two motions secured, a vote is held and passed to approve the agenda.</w:t>
      </w:r>
    </w:p>
    <w:p w:rsidR="00C7595E" w:rsidRDefault="00C7595E" w:rsidP="00C7595E">
      <w:pPr>
        <w:pStyle w:val="ListParagraph"/>
        <w:numPr>
          <w:ilvl w:val="0"/>
          <w:numId w:val="3"/>
        </w:numPr>
        <w:spacing w:after="0"/>
        <w:rPr>
          <w:color w:val="000000" w:themeColor="text1"/>
        </w:rPr>
      </w:pPr>
      <w:r>
        <w:rPr>
          <w:color w:val="000000" w:themeColor="text1"/>
        </w:rPr>
        <w:t>NOTE in Summary Section who made the motions and give a summary of discussion.</w:t>
      </w:r>
    </w:p>
    <w:p w:rsidR="00C7595E" w:rsidRDefault="00C7595E" w:rsidP="00C7595E">
      <w:pPr>
        <w:pStyle w:val="ListParagraph"/>
        <w:numPr>
          <w:ilvl w:val="0"/>
          <w:numId w:val="3"/>
        </w:numPr>
        <w:spacing w:after="0"/>
        <w:rPr>
          <w:color w:val="000000" w:themeColor="text1"/>
        </w:rPr>
      </w:pPr>
      <w:r>
        <w:rPr>
          <w:color w:val="000000" w:themeColor="text1"/>
        </w:rPr>
        <w:t xml:space="preserve">NOTE in Votes/Decisions Section the final vote including # of votes for, against, abstained or recused.  </w:t>
      </w:r>
    </w:p>
    <w:p w:rsidR="00C7595E" w:rsidRDefault="00C7595E" w:rsidP="00C7595E">
      <w:pPr>
        <w:spacing w:after="0"/>
        <w:rPr>
          <w:b/>
          <w:color w:val="000000" w:themeColor="text1"/>
        </w:rPr>
      </w:pPr>
      <w:r>
        <w:rPr>
          <w:b/>
          <w:color w:val="000000" w:themeColor="text1"/>
        </w:rPr>
        <w:t>Mission Moment:</w:t>
      </w:r>
    </w:p>
    <w:p w:rsidR="00C7595E" w:rsidRPr="004970A0" w:rsidRDefault="00C7595E" w:rsidP="00C7595E">
      <w:pPr>
        <w:pStyle w:val="ListParagraph"/>
        <w:numPr>
          <w:ilvl w:val="0"/>
          <w:numId w:val="3"/>
        </w:numPr>
        <w:spacing w:after="0"/>
        <w:rPr>
          <w:color w:val="000000" w:themeColor="text1"/>
        </w:rPr>
      </w:pPr>
      <w:r>
        <w:t>Suggest having a speaker/parent/child who can help board understand and align with mission through facts and heart.</w:t>
      </w:r>
    </w:p>
    <w:p w:rsidR="00C7595E" w:rsidRPr="00FE5C0F" w:rsidRDefault="00C7595E" w:rsidP="00C7595E">
      <w:pPr>
        <w:pStyle w:val="ListParagraph"/>
        <w:numPr>
          <w:ilvl w:val="0"/>
          <w:numId w:val="3"/>
        </w:numPr>
        <w:spacing w:after="0"/>
        <w:rPr>
          <w:color w:val="000000" w:themeColor="text1"/>
        </w:rPr>
      </w:pPr>
      <w:r w:rsidRPr="00FE5C0F">
        <w:rPr>
          <w:color w:val="000000" w:themeColor="text1"/>
        </w:rPr>
        <w:t>The Chair acknowledges any visitors that may be presenting or presides over any board members sharing regarding their commitment to mission/stories that demonstrate mission.</w:t>
      </w:r>
    </w:p>
    <w:p w:rsidR="00C7595E" w:rsidRPr="00FE5C0F" w:rsidRDefault="00C7595E" w:rsidP="00C7595E">
      <w:pPr>
        <w:pStyle w:val="ListParagraph"/>
        <w:numPr>
          <w:ilvl w:val="0"/>
          <w:numId w:val="3"/>
        </w:numPr>
        <w:spacing w:after="0"/>
        <w:rPr>
          <w:color w:val="000000" w:themeColor="text1"/>
        </w:rPr>
      </w:pPr>
      <w:r w:rsidRPr="00FE5C0F">
        <w:rPr>
          <w:color w:val="000000" w:themeColor="text1"/>
        </w:rPr>
        <w:t>NOTE in Summary Section a summary of the presentation or discussion regarding mission.</w:t>
      </w:r>
    </w:p>
    <w:p w:rsidR="00C7595E" w:rsidRPr="0079527D" w:rsidRDefault="00C7595E" w:rsidP="00C7595E">
      <w:pPr>
        <w:spacing w:after="0"/>
        <w:rPr>
          <w:b/>
          <w:color w:val="000000" w:themeColor="text1"/>
        </w:rPr>
      </w:pPr>
      <w:r w:rsidRPr="0079527D">
        <w:rPr>
          <w:b/>
          <w:color w:val="000000" w:themeColor="text1"/>
        </w:rPr>
        <w:t xml:space="preserve">Approve the </w:t>
      </w:r>
      <w:r>
        <w:rPr>
          <w:b/>
          <w:color w:val="000000" w:themeColor="text1"/>
        </w:rPr>
        <w:t>Consent Agenda</w:t>
      </w:r>
      <w:r w:rsidRPr="0079527D">
        <w:rPr>
          <w:b/>
          <w:color w:val="000000" w:themeColor="text1"/>
        </w:rPr>
        <w:t>:</w:t>
      </w:r>
    </w:p>
    <w:p w:rsidR="00C7595E" w:rsidRPr="0079527D" w:rsidRDefault="00C7595E" w:rsidP="00C7595E">
      <w:pPr>
        <w:pStyle w:val="ListParagraph"/>
        <w:numPr>
          <w:ilvl w:val="0"/>
          <w:numId w:val="3"/>
        </w:numPr>
        <w:spacing w:after="0"/>
        <w:rPr>
          <w:color w:val="000000" w:themeColor="text1"/>
        </w:rPr>
      </w:pPr>
      <w:r w:rsidRPr="0079527D">
        <w:rPr>
          <w:color w:val="000000" w:themeColor="text1"/>
        </w:rPr>
        <w:t xml:space="preserve">Chair calls for a motion to approve the </w:t>
      </w:r>
      <w:r>
        <w:rPr>
          <w:color w:val="000000" w:themeColor="text1"/>
        </w:rPr>
        <w:t>Consent Agenda which generally includes the previous month’s meeting minutes, the treasury report and the Executive Directors Report.  A</w:t>
      </w:r>
      <w:r w:rsidRPr="0079527D">
        <w:rPr>
          <w:color w:val="000000" w:themeColor="text1"/>
        </w:rPr>
        <w:t xml:space="preserve">fter two motions are secured, the </w:t>
      </w:r>
      <w:r>
        <w:rPr>
          <w:color w:val="000000" w:themeColor="text1"/>
        </w:rPr>
        <w:t>C</w:t>
      </w:r>
      <w:r w:rsidRPr="0079527D">
        <w:rPr>
          <w:color w:val="000000" w:themeColor="text1"/>
        </w:rPr>
        <w:t xml:space="preserve">hair calls for discussion during which time attendees can </w:t>
      </w:r>
      <w:r>
        <w:rPr>
          <w:color w:val="000000" w:themeColor="text1"/>
        </w:rPr>
        <w:t>make motions to</w:t>
      </w:r>
      <w:r w:rsidRPr="0079527D">
        <w:rPr>
          <w:color w:val="000000" w:themeColor="text1"/>
        </w:rPr>
        <w:t xml:space="preserve"> </w:t>
      </w:r>
      <w:r>
        <w:rPr>
          <w:color w:val="000000" w:themeColor="text1"/>
        </w:rPr>
        <w:t xml:space="preserve">remove an item of concern from the consent agenda for discussion if needed.  </w:t>
      </w:r>
      <w:r w:rsidRPr="0079527D">
        <w:rPr>
          <w:color w:val="000000" w:themeColor="text1"/>
        </w:rPr>
        <w:t xml:space="preserve">  </w:t>
      </w:r>
    </w:p>
    <w:p w:rsidR="00C7595E" w:rsidRDefault="00C7595E" w:rsidP="00C7595E">
      <w:pPr>
        <w:pStyle w:val="ListParagraph"/>
        <w:numPr>
          <w:ilvl w:val="0"/>
          <w:numId w:val="3"/>
        </w:numPr>
        <w:spacing w:after="0"/>
        <w:rPr>
          <w:color w:val="000000" w:themeColor="text1"/>
        </w:rPr>
      </w:pPr>
      <w:r>
        <w:rPr>
          <w:color w:val="000000" w:themeColor="text1"/>
        </w:rPr>
        <w:t xml:space="preserve">If no items are moved from the consent agenda, the </w:t>
      </w:r>
      <w:r w:rsidRPr="0079527D">
        <w:rPr>
          <w:color w:val="000000" w:themeColor="text1"/>
        </w:rPr>
        <w:t xml:space="preserve">Chair calls for motion to vote and with two motions secured, a vote is held and passed to approve the </w:t>
      </w:r>
      <w:r>
        <w:rPr>
          <w:color w:val="000000" w:themeColor="text1"/>
        </w:rPr>
        <w:t>full consent agenda</w:t>
      </w:r>
      <w:r w:rsidRPr="0079527D">
        <w:rPr>
          <w:color w:val="000000" w:themeColor="text1"/>
        </w:rPr>
        <w:t>.</w:t>
      </w:r>
    </w:p>
    <w:p w:rsidR="00C7595E" w:rsidRDefault="00C7595E" w:rsidP="00C7595E">
      <w:pPr>
        <w:pStyle w:val="ListParagraph"/>
        <w:numPr>
          <w:ilvl w:val="0"/>
          <w:numId w:val="3"/>
        </w:numPr>
        <w:spacing w:after="0"/>
        <w:rPr>
          <w:color w:val="000000" w:themeColor="text1"/>
        </w:rPr>
      </w:pPr>
      <w:r>
        <w:rPr>
          <w:color w:val="000000" w:themeColor="text1"/>
        </w:rPr>
        <w:t>NOTE in summary section who made the motions and give a summary of discussion.</w:t>
      </w:r>
    </w:p>
    <w:p w:rsidR="00C7595E" w:rsidRDefault="00C7595E" w:rsidP="00C7595E">
      <w:pPr>
        <w:pStyle w:val="ListParagraph"/>
        <w:numPr>
          <w:ilvl w:val="0"/>
          <w:numId w:val="3"/>
        </w:numPr>
        <w:spacing w:after="0"/>
        <w:rPr>
          <w:color w:val="000000" w:themeColor="text1"/>
        </w:rPr>
      </w:pPr>
      <w:r>
        <w:rPr>
          <w:color w:val="000000" w:themeColor="text1"/>
        </w:rPr>
        <w:t xml:space="preserve">NOTE in Votes/Decisions Section the final vote including # of votes for, against, abstained or recused.  </w:t>
      </w:r>
    </w:p>
    <w:p w:rsidR="00C7595E" w:rsidRDefault="00C7595E" w:rsidP="00C7595E">
      <w:pPr>
        <w:spacing w:after="0"/>
        <w:rPr>
          <w:b/>
          <w:color w:val="000000" w:themeColor="text1"/>
        </w:rPr>
      </w:pPr>
      <w:r>
        <w:rPr>
          <w:b/>
          <w:color w:val="000000" w:themeColor="text1"/>
        </w:rPr>
        <w:t xml:space="preserve">Items for Strategic Dialogue:  </w:t>
      </w:r>
    </w:p>
    <w:p w:rsidR="00C7595E" w:rsidRDefault="00C7595E" w:rsidP="00C7595E">
      <w:pPr>
        <w:pStyle w:val="ListParagraph"/>
        <w:numPr>
          <w:ilvl w:val="0"/>
          <w:numId w:val="3"/>
        </w:numPr>
        <w:spacing w:after="0"/>
      </w:pPr>
      <w:r>
        <w:t>May include committee recommendations, ED requests for guidance, board concerns or other organizational or programmatic discussions.</w:t>
      </w:r>
    </w:p>
    <w:p w:rsidR="00C7595E" w:rsidRDefault="00C7595E" w:rsidP="00C7595E">
      <w:pPr>
        <w:pStyle w:val="ListParagraph"/>
        <w:numPr>
          <w:ilvl w:val="0"/>
          <w:numId w:val="3"/>
        </w:numPr>
        <w:spacing w:after="0"/>
        <w:rPr>
          <w:color w:val="000000" w:themeColor="text1"/>
        </w:rPr>
      </w:pPr>
      <w:r>
        <w:rPr>
          <w:color w:val="000000" w:themeColor="text1"/>
        </w:rPr>
        <w:t xml:space="preserve">The Chair acknowledges any </w:t>
      </w:r>
      <w:r>
        <w:rPr>
          <w:color w:val="000000" w:themeColor="text1"/>
        </w:rPr>
        <w:t xml:space="preserve">Items for Strategic Dialogue and </w:t>
      </w:r>
      <w:r>
        <w:rPr>
          <w:color w:val="000000" w:themeColor="text1"/>
        </w:rPr>
        <w:t>calls for motions, discussion and votes as needed.</w:t>
      </w:r>
    </w:p>
    <w:p w:rsidR="00C7595E" w:rsidRDefault="00C7595E" w:rsidP="00C7595E">
      <w:pPr>
        <w:pStyle w:val="ListParagraph"/>
        <w:numPr>
          <w:ilvl w:val="0"/>
          <w:numId w:val="3"/>
        </w:numPr>
        <w:spacing w:after="0"/>
        <w:rPr>
          <w:color w:val="000000" w:themeColor="text1"/>
        </w:rPr>
      </w:pPr>
      <w:r>
        <w:rPr>
          <w:color w:val="000000" w:themeColor="text1"/>
        </w:rPr>
        <w:t xml:space="preserve">NOTE in summary section who made any motions and a give a </w:t>
      </w:r>
      <w:r>
        <w:rPr>
          <w:color w:val="000000" w:themeColor="text1"/>
        </w:rPr>
        <w:t>summar</w:t>
      </w:r>
      <w:r>
        <w:rPr>
          <w:color w:val="000000" w:themeColor="text1"/>
        </w:rPr>
        <w:t>y of discussion.</w:t>
      </w:r>
    </w:p>
    <w:p w:rsidR="00C7595E" w:rsidRDefault="00C7595E" w:rsidP="00C7595E">
      <w:pPr>
        <w:pStyle w:val="ListParagraph"/>
        <w:numPr>
          <w:ilvl w:val="0"/>
          <w:numId w:val="3"/>
        </w:numPr>
        <w:spacing w:after="0"/>
        <w:rPr>
          <w:color w:val="000000" w:themeColor="text1"/>
        </w:rPr>
      </w:pPr>
      <w:r>
        <w:rPr>
          <w:color w:val="000000" w:themeColor="text1"/>
        </w:rPr>
        <w:lastRenderedPageBreak/>
        <w:t xml:space="preserve">NOTE in Votes/Decisions Section the final vote including # of votes for, against, abstained or recused.  </w:t>
      </w:r>
    </w:p>
    <w:p w:rsidR="00C7595E" w:rsidRDefault="00C7595E" w:rsidP="00C7595E">
      <w:pPr>
        <w:spacing w:after="0"/>
        <w:rPr>
          <w:b/>
          <w:color w:val="000000" w:themeColor="text1"/>
        </w:rPr>
      </w:pPr>
      <w:bookmarkStart w:id="0" w:name="_GoBack"/>
      <w:bookmarkEnd w:id="0"/>
      <w:r w:rsidRPr="00FE5C0F">
        <w:rPr>
          <w:b/>
          <w:color w:val="000000" w:themeColor="text1"/>
        </w:rPr>
        <w:t>Executive Session</w:t>
      </w:r>
      <w:r>
        <w:rPr>
          <w:b/>
          <w:color w:val="000000" w:themeColor="text1"/>
        </w:rPr>
        <w:t>:  Executive Session is generally held to discuss personnel or other issues that are not for public knowledge.</w:t>
      </w:r>
    </w:p>
    <w:p w:rsidR="00C7595E" w:rsidRPr="0079527D" w:rsidRDefault="00C7595E" w:rsidP="00C7595E">
      <w:pPr>
        <w:pStyle w:val="ListParagraph"/>
        <w:numPr>
          <w:ilvl w:val="0"/>
          <w:numId w:val="3"/>
        </w:numPr>
        <w:spacing w:after="0"/>
        <w:rPr>
          <w:color w:val="000000" w:themeColor="text1"/>
        </w:rPr>
      </w:pPr>
      <w:r w:rsidRPr="0079527D">
        <w:rPr>
          <w:color w:val="000000" w:themeColor="text1"/>
        </w:rPr>
        <w:t xml:space="preserve">Chair calls for a motion to approve </w:t>
      </w:r>
      <w:r>
        <w:rPr>
          <w:color w:val="000000" w:themeColor="text1"/>
        </w:rPr>
        <w:t>enter Executive Session</w:t>
      </w:r>
      <w:r w:rsidRPr="0079527D">
        <w:rPr>
          <w:color w:val="000000" w:themeColor="text1"/>
        </w:rPr>
        <w:t xml:space="preserve"> and after two motions are secured, the </w:t>
      </w:r>
      <w:r>
        <w:rPr>
          <w:color w:val="000000" w:themeColor="text1"/>
        </w:rPr>
        <w:t>Chair calls for Executive Session to begin and notes time for the minutes.</w:t>
      </w:r>
    </w:p>
    <w:p w:rsidR="00C7595E" w:rsidRDefault="00C7595E" w:rsidP="00C7595E">
      <w:pPr>
        <w:pStyle w:val="ListParagraph"/>
        <w:numPr>
          <w:ilvl w:val="0"/>
          <w:numId w:val="3"/>
        </w:numPr>
        <w:spacing w:after="0"/>
        <w:rPr>
          <w:color w:val="000000" w:themeColor="text1"/>
        </w:rPr>
      </w:pPr>
      <w:r>
        <w:rPr>
          <w:color w:val="000000" w:themeColor="text1"/>
        </w:rPr>
        <w:t>After Executive Session discussions are complete, Chair calls for motion to end Executive Session and after two motions are secured, the Chair calls for regular session to resume and notes time.</w:t>
      </w:r>
    </w:p>
    <w:p w:rsidR="00C7595E" w:rsidRDefault="00C7595E" w:rsidP="00C7595E">
      <w:pPr>
        <w:pStyle w:val="ListParagraph"/>
        <w:numPr>
          <w:ilvl w:val="0"/>
          <w:numId w:val="3"/>
        </w:numPr>
        <w:spacing w:after="0"/>
        <w:rPr>
          <w:color w:val="000000" w:themeColor="text1"/>
        </w:rPr>
      </w:pPr>
      <w:r>
        <w:rPr>
          <w:color w:val="000000" w:themeColor="text1"/>
        </w:rPr>
        <w:t>NOTE in summary section the time Executive Session began and ended ONLY.</w:t>
      </w:r>
    </w:p>
    <w:p w:rsidR="00C7595E" w:rsidRDefault="00C7595E" w:rsidP="00C7595E">
      <w:pPr>
        <w:spacing w:after="0"/>
        <w:rPr>
          <w:b/>
          <w:color w:val="000000" w:themeColor="text1"/>
        </w:rPr>
      </w:pPr>
      <w:r>
        <w:rPr>
          <w:b/>
          <w:color w:val="000000" w:themeColor="text1"/>
        </w:rPr>
        <w:t>Board Training:</w:t>
      </w:r>
    </w:p>
    <w:p w:rsidR="00C7595E" w:rsidRPr="004970A0" w:rsidRDefault="00C7595E" w:rsidP="00C7595E">
      <w:pPr>
        <w:pStyle w:val="ListParagraph"/>
        <w:numPr>
          <w:ilvl w:val="0"/>
          <w:numId w:val="3"/>
        </w:numPr>
        <w:spacing w:after="0"/>
        <w:rPr>
          <w:color w:val="000000" w:themeColor="text1"/>
        </w:rPr>
      </w:pPr>
      <w:r>
        <w:t>Suggest having a short training session at each meeting designed to help board members understand and align with their responsibilities.  See Ten Minutes Tips on SCFS Website for examples and templates.</w:t>
      </w:r>
    </w:p>
    <w:p w:rsidR="00C7595E" w:rsidRDefault="00C7595E" w:rsidP="00C7595E">
      <w:pPr>
        <w:pStyle w:val="ListParagraph"/>
        <w:numPr>
          <w:ilvl w:val="0"/>
          <w:numId w:val="3"/>
        </w:numPr>
        <w:spacing w:after="0"/>
        <w:rPr>
          <w:color w:val="000000" w:themeColor="text1"/>
        </w:rPr>
      </w:pPr>
      <w:r w:rsidRPr="004970A0">
        <w:rPr>
          <w:color w:val="000000" w:themeColor="text1"/>
        </w:rPr>
        <w:t>The Chair acknowledges any visitors/trainers</w:t>
      </w:r>
      <w:r>
        <w:rPr>
          <w:color w:val="000000" w:themeColor="text1"/>
        </w:rPr>
        <w:t xml:space="preserve"> that may be presenting.</w:t>
      </w:r>
    </w:p>
    <w:p w:rsidR="00C7595E" w:rsidRPr="004970A0" w:rsidRDefault="00C7595E" w:rsidP="00C7595E">
      <w:pPr>
        <w:pStyle w:val="ListParagraph"/>
        <w:numPr>
          <w:ilvl w:val="0"/>
          <w:numId w:val="3"/>
        </w:numPr>
        <w:spacing w:after="0"/>
        <w:rPr>
          <w:color w:val="000000" w:themeColor="text1"/>
        </w:rPr>
      </w:pPr>
      <w:r w:rsidRPr="004970A0">
        <w:rPr>
          <w:color w:val="000000" w:themeColor="text1"/>
        </w:rPr>
        <w:t>NOTE in Summary Section a summary of the presentation.</w:t>
      </w:r>
    </w:p>
    <w:p w:rsidR="00C7595E" w:rsidRPr="00585B14" w:rsidRDefault="00C7595E" w:rsidP="00C7595E">
      <w:pPr>
        <w:spacing w:after="0"/>
        <w:rPr>
          <w:b/>
          <w:color w:val="000000" w:themeColor="text1"/>
        </w:rPr>
      </w:pPr>
      <w:r w:rsidRPr="00585B14">
        <w:rPr>
          <w:b/>
          <w:color w:val="000000" w:themeColor="text1"/>
        </w:rPr>
        <w:t>Good of the Order</w:t>
      </w:r>
    </w:p>
    <w:p w:rsidR="00C7595E" w:rsidRDefault="00C7595E" w:rsidP="00C7595E">
      <w:pPr>
        <w:pStyle w:val="ListParagraph"/>
        <w:numPr>
          <w:ilvl w:val="0"/>
          <w:numId w:val="3"/>
        </w:numPr>
        <w:spacing w:after="0"/>
        <w:rPr>
          <w:color w:val="000000" w:themeColor="text1"/>
        </w:rPr>
      </w:pPr>
      <w:r>
        <w:rPr>
          <w:color w:val="000000" w:themeColor="text1"/>
        </w:rPr>
        <w:t>Chair calls for motions for the good of the order which may include announcements regarding upcoming community events, board trainings, board transitions, community events, etc.</w:t>
      </w:r>
    </w:p>
    <w:p w:rsidR="00C7595E" w:rsidRDefault="00C7595E" w:rsidP="00C7595E">
      <w:pPr>
        <w:pStyle w:val="ListParagraph"/>
        <w:numPr>
          <w:ilvl w:val="0"/>
          <w:numId w:val="3"/>
        </w:numPr>
        <w:spacing w:after="0"/>
        <w:rPr>
          <w:color w:val="000000" w:themeColor="text1"/>
        </w:rPr>
      </w:pPr>
      <w:r>
        <w:rPr>
          <w:color w:val="000000" w:themeColor="text1"/>
        </w:rPr>
        <w:t>NOTE announcements in summary section.</w:t>
      </w:r>
    </w:p>
    <w:p w:rsidR="00C7595E" w:rsidRPr="00585B14" w:rsidRDefault="00C7595E" w:rsidP="00C7595E">
      <w:pPr>
        <w:spacing w:after="0"/>
        <w:rPr>
          <w:b/>
          <w:color w:val="000000" w:themeColor="text1"/>
        </w:rPr>
      </w:pPr>
      <w:r w:rsidRPr="00585B14">
        <w:rPr>
          <w:b/>
          <w:color w:val="000000" w:themeColor="text1"/>
        </w:rPr>
        <w:t>Adjourn</w:t>
      </w:r>
    </w:p>
    <w:p w:rsidR="00C7595E" w:rsidRDefault="00C7595E" w:rsidP="00C7595E">
      <w:pPr>
        <w:pStyle w:val="ListParagraph"/>
        <w:numPr>
          <w:ilvl w:val="0"/>
          <w:numId w:val="3"/>
        </w:numPr>
        <w:spacing w:after="0"/>
        <w:rPr>
          <w:color w:val="000000" w:themeColor="text1"/>
        </w:rPr>
      </w:pPr>
      <w:r>
        <w:rPr>
          <w:color w:val="000000" w:themeColor="text1"/>
        </w:rPr>
        <w:t>Chair calls for motion to adjourn and after two motions are secured, the chair calls for a vote to adjourn.</w:t>
      </w:r>
    </w:p>
    <w:p w:rsidR="00C7595E" w:rsidRDefault="00C7595E" w:rsidP="00C7595E">
      <w:pPr>
        <w:pStyle w:val="ListParagraph"/>
        <w:numPr>
          <w:ilvl w:val="0"/>
          <w:numId w:val="3"/>
        </w:numPr>
        <w:spacing w:after="0"/>
        <w:rPr>
          <w:color w:val="000000" w:themeColor="text1"/>
        </w:rPr>
      </w:pPr>
      <w:r>
        <w:rPr>
          <w:color w:val="000000" w:themeColor="text1"/>
        </w:rPr>
        <w:t>NOTE in summary section who made any motions and a give a summary of discussion.</w:t>
      </w:r>
    </w:p>
    <w:p w:rsidR="00C7595E" w:rsidRDefault="00C7595E" w:rsidP="00C7595E">
      <w:pPr>
        <w:pStyle w:val="ListParagraph"/>
        <w:numPr>
          <w:ilvl w:val="0"/>
          <w:numId w:val="3"/>
        </w:numPr>
        <w:spacing w:after="0"/>
        <w:rPr>
          <w:color w:val="000000" w:themeColor="text1"/>
        </w:rPr>
      </w:pPr>
      <w:r>
        <w:rPr>
          <w:color w:val="000000" w:themeColor="text1"/>
        </w:rPr>
        <w:t xml:space="preserve">NOTE in Votes/Decisions Section the final vote including # of votes for, against, abstained or recused.  </w:t>
      </w:r>
    </w:p>
    <w:p w:rsidR="00C7595E" w:rsidRPr="00585B14" w:rsidRDefault="00C7595E" w:rsidP="00C7595E">
      <w:pPr>
        <w:spacing w:after="0"/>
        <w:rPr>
          <w:color w:val="000000" w:themeColor="text1"/>
        </w:rPr>
      </w:pPr>
      <w:r w:rsidRPr="00585B14">
        <w:rPr>
          <w:b/>
          <w:color w:val="000000" w:themeColor="text1"/>
        </w:rPr>
        <w:t>FOIA and ADA Compliance</w:t>
      </w:r>
      <w:r>
        <w:rPr>
          <w:color w:val="000000" w:themeColor="text1"/>
        </w:rPr>
        <w:t>:  Use the sentence provided in template or develop your own statement that assure the public that First Step County Partnership Meetings are open to the public and where minutes are kept in case someone wants to view them.  We encourage that agendas and minutes be posted on your county partnership’s website if possible.</w:t>
      </w:r>
    </w:p>
    <w:p w:rsidR="00C7595E" w:rsidRPr="00585B14" w:rsidRDefault="00C7595E" w:rsidP="00C7595E">
      <w:pPr>
        <w:spacing w:after="0"/>
        <w:rPr>
          <w:color w:val="000000" w:themeColor="text1"/>
        </w:rPr>
      </w:pPr>
      <w:r w:rsidRPr="00585B14">
        <w:rPr>
          <w:b/>
          <w:color w:val="000000" w:themeColor="text1"/>
        </w:rPr>
        <w:t>Signature</w:t>
      </w:r>
      <w:r>
        <w:rPr>
          <w:b/>
          <w:color w:val="000000" w:themeColor="text1"/>
        </w:rPr>
        <w:t xml:space="preserve"> by The Board Secretary</w:t>
      </w:r>
      <w:r>
        <w:rPr>
          <w:color w:val="000000" w:themeColor="text1"/>
        </w:rPr>
        <w:t>:  While the board secretary may delegate the taking of minutes to a staff person, it is still the Board Secretary’s responsibility to review them and sign them before they are approved by the board.</w:t>
      </w:r>
    </w:p>
    <w:p w:rsidR="00C7595E" w:rsidRDefault="00C7595E" w:rsidP="00C7595E">
      <w:pPr>
        <w:pStyle w:val="ListParagraph"/>
        <w:spacing w:after="0"/>
        <w:ind w:left="360"/>
        <w:rPr>
          <w:color w:val="000000" w:themeColor="text1"/>
        </w:rPr>
      </w:pPr>
    </w:p>
    <w:p w:rsidR="00C7595E" w:rsidRPr="00610BAE" w:rsidRDefault="00C7595E" w:rsidP="00610BAE">
      <w:pPr>
        <w:spacing w:after="0"/>
        <w:rPr>
          <w:color w:val="000000" w:themeColor="text1"/>
        </w:rPr>
      </w:pPr>
    </w:p>
    <w:sectPr w:rsidR="00C7595E" w:rsidRPr="00610BAE" w:rsidSect="00491E7D">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237A8"/>
    <w:multiLevelType w:val="hybridMultilevel"/>
    <w:tmpl w:val="3020A51A"/>
    <w:lvl w:ilvl="0" w:tplc="340E8BB6">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8F01991"/>
    <w:multiLevelType w:val="hybridMultilevel"/>
    <w:tmpl w:val="EC24D910"/>
    <w:lvl w:ilvl="0" w:tplc="340E8BB6">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527E9A"/>
    <w:multiLevelType w:val="hybridMultilevel"/>
    <w:tmpl w:val="46081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E7D"/>
    <w:rsid w:val="00221E59"/>
    <w:rsid w:val="002D3B74"/>
    <w:rsid w:val="00330BFC"/>
    <w:rsid w:val="003D27C0"/>
    <w:rsid w:val="00491E7D"/>
    <w:rsid w:val="004C5C98"/>
    <w:rsid w:val="00610BAE"/>
    <w:rsid w:val="0066575F"/>
    <w:rsid w:val="00690AC3"/>
    <w:rsid w:val="00733D32"/>
    <w:rsid w:val="00923EB5"/>
    <w:rsid w:val="00954928"/>
    <w:rsid w:val="009556C8"/>
    <w:rsid w:val="009B7410"/>
    <w:rsid w:val="00C67FFE"/>
    <w:rsid w:val="00C7595E"/>
    <w:rsid w:val="00D86C5F"/>
    <w:rsid w:val="00F52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EB59F3-ED37-40C6-8C1D-F5178DCB7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1E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56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94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1052</Words>
  <Characters>6002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Thomas</dc:creator>
  <cp:keywords/>
  <dc:description/>
  <cp:lastModifiedBy>Sharon Thomas</cp:lastModifiedBy>
  <cp:revision>7</cp:revision>
  <dcterms:created xsi:type="dcterms:W3CDTF">2018-07-20T13:14:00Z</dcterms:created>
  <dcterms:modified xsi:type="dcterms:W3CDTF">2018-09-09T20:28:00Z</dcterms:modified>
</cp:coreProperties>
</file>