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49" w:rsidRDefault="00EC7B49" w:rsidP="00EC7B4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524000" cy="781050"/>
            <wp:effectExtent l="0" t="0" r="0" b="0"/>
            <wp:docPr id="1" name="Picture 1" descr="O:\Communications\FS LOGO\NEW 2014 First Step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s\FS LOGO\NEW 2014 First Steps logo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49" w:rsidRPr="007606D6" w:rsidRDefault="007606D6" w:rsidP="007606D6">
      <w:pPr>
        <w:jc w:val="center"/>
        <w:rPr>
          <w:b/>
          <w:sz w:val="28"/>
          <w:szCs w:val="28"/>
        </w:rPr>
      </w:pPr>
      <w:r w:rsidRPr="007606D6">
        <w:rPr>
          <w:b/>
          <w:sz w:val="28"/>
          <w:szCs w:val="28"/>
        </w:rPr>
        <w:t>Guidance for Board Elections</w:t>
      </w:r>
    </w:p>
    <w:p w:rsidR="00351AC3" w:rsidRPr="00AF0458" w:rsidRDefault="00351AC3" w:rsidP="007606D6">
      <w:pPr>
        <w:jc w:val="center"/>
        <w:rPr>
          <w:b/>
        </w:rPr>
      </w:pPr>
      <w:r w:rsidRPr="009053F2">
        <w:rPr>
          <w:b/>
          <w:u w:val="single"/>
        </w:rPr>
        <w:t xml:space="preserve">LOCAL PARTNERSHIP BOARD COMPOSTION </w:t>
      </w:r>
      <w:r w:rsidRPr="00AF0458">
        <w:rPr>
          <w:b/>
        </w:rPr>
        <w:t>(SECTION 11.  Section 59-152-60)</w:t>
      </w:r>
    </w:p>
    <w:p w:rsidR="00351AC3" w:rsidRDefault="00350978" w:rsidP="00350978">
      <w:r>
        <w:t xml:space="preserve">Each local partnership board shall maintain a total minimum membership of twelve and a maximum membership of thirty elected, appointed, and designated individuals. </w:t>
      </w:r>
      <w:r w:rsidR="00351AC3">
        <w:t xml:space="preserve"> </w:t>
      </w:r>
    </w:p>
    <w:p w:rsidR="00350978" w:rsidRDefault="00351AC3" w:rsidP="00350978">
      <w:r w:rsidRPr="000801DE">
        <w:rPr>
          <w:u w:val="single"/>
        </w:rPr>
        <w:t>Change</w:t>
      </w:r>
      <w:r>
        <w:t>:  previously “not more than 2 members from 8 specified categories”, 3</w:t>
      </w:r>
      <w:r w:rsidR="000801DE">
        <w:t xml:space="preserve"> parents of pre-school children</w:t>
      </w:r>
      <w:r w:rsidR="0033256E">
        <w:t>,</w:t>
      </w:r>
      <w:r>
        <w:t xml:space="preserve"> </w:t>
      </w:r>
      <w:r w:rsidR="000801DE">
        <w:t xml:space="preserve"> 4 members from early childhood ed</w:t>
      </w:r>
      <w:r w:rsidR="0033256E">
        <w:t>ucation</w:t>
      </w:r>
      <w:r w:rsidR="000801DE">
        <w:t>, optional legislative delegation appointees – up to 4, and agency designees from 4 agencies plus each school district(s) – Maximum previous size 32 members (except for counties with multiple school districts – 32 assumes only 1 school district designee</w:t>
      </w:r>
      <w:r w:rsidR="0033256E">
        <w:t>)</w:t>
      </w:r>
      <w:r w:rsidR="000801DE">
        <w:t>.</w:t>
      </w:r>
    </w:p>
    <w:p w:rsidR="000D6128" w:rsidRDefault="00350978" w:rsidP="00350978">
      <w:r>
        <w:t>Elected and appointed members shall comprise a voting majority of the board.</w:t>
      </w:r>
      <w:r w:rsidR="0033256E">
        <w:t xml:space="preserve"> (New)</w:t>
      </w:r>
    </w:p>
    <w:p w:rsidR="00350978" w:rsidRDefault="000801DE" w:rsidP="00350978">
      <w:r>
        <w:t>No more than four from</w:t>
      </w:r>
      <w:r w:rsidR="00350978">
        <w:t xml:space="preserve"> any of the following categories may be elected to sit on a First Steps Partnership Board:</w:t>
      </w:r>
    </w:p>
    <w:p w:rsidR="00350978" w:rsidRPr="00350978" w:rsidRDefault="00350978" w:rsidP="00350978">
      <w:pPr>
        <w:rPr>
          <w:b/>
          <w:u w:val="single"/>
        </w:rPr>
      </w:pPr>
      <w:r w:rsidRPr="00350978">
        <w:rPr>
          <w:b/>
          <w:u w:val="single"/>
        </w:rPr>
        <w:t>Elected Members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pre kindergarten through primary educator</w:t>
      </w:r>
      <w:r w:rsidR="000801DE">
        <w:t xml:space="preserve"> (replaces 4 members from early childhood education)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family education, training, and support provider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childcare and or early childhood development/education provider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healthcare provider</w:t>
      </w:r>
    </w:p>
    <w:p w:rsidR="00350978" w:rsidRDefault="000801DE" w:rsidP="000801DE">
      <w:pPr>
        <w:pStyle w:val="ListParagraph"/>
        <w:numPr>
          <w:ilvl w:val="0"/>
          <w:numId w:val="5"/>
        </w:numPr>
      </w:pPr>
      <w:r>
        <w:t>local government (replaces t</w:t>
      </w:r>
      <w:r w:rsidR="00350978">
        <w:t>ransportation provider</w:t>
      </w:r>
      <w:r>
        <w:t>)</w:t>
      </w:r>
      <w:r w:rsidR="00350978">
        <w:t xml:space="preserve"> 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nonprofit organization that provides services to families and children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faith community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business community</w:t>
      </w:r>
      <w:r>
        <w:tab/>
      </w:r>
      <w:r>
        <w:tab/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philanthropic community</w:t>
      </w:r>
      <w:r w:rsidR="000801DE">
        <w:t xml:space="preserve"> (new)</w:t>
      </w:r>
    </w:p>
    <w:p w:rsidR="00350978" w:rsidRDefault="00350978" w:rsidP="000801DE">
      <w:pPr>
        <w:pStyle w:val="ListParagraph"/>
        <w:numPr>
          <w:ilvl w:val="0"/>
          <w:numId w:val="5"/>
        </w:numPr>
      </w:pPr>
      <w:r>
        <w:t>parents of preschool children</w:t>
      </w:r>
      <w:r w:rsidR="000801DE">
        <w:t xml:space="preserve"> (replaces 3 parents of preschool children)</w:t>
      </w:r>
    </w:p>
    <w:p w:rsidR="00350978" w:rsidRPr="000801DE" w:rsidRDefault="00350978" w:rsidP="00350978">
      <w:r w:rsidRPr="00350978">
        <w:rPr>
          <w:b/>
          <w:u w:val="single"/>
        </w:rPr>
        <w:t>Legislative Appointees</w:t>
      </w:r>
      <w:r w:rsidR="000801DE">
        <w:rPr>
          <w:b/>
          <w:u w:val="single"/>
        </w:rPr>
        <w:t xml:space="preserve"> </w:t>
      </w:r>
      <w:r w:rsidR="000801DE">
        <w:t>(no change)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t>Each county legislative delegation may appoint up to four additional members to a local partnership board.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t>Two are appointed by Senate members.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t xml:space="preserve">Two are appointed by House of Representative members. </w:t>
      </w:r>
    </w:p>
    <w:p w:rsidR="001F4723" w:rsidRPr="00350978" w:rsidRDefault="00350978" w:rsidP="00350978">
      <w:pPr>
        <w:numPr>
          <w:ilvl w:val="0"/>
          <w:numId w:val="1"/>
        </w:numPr>
      </w:pPr>
      <w:r w:rsidRPr="00350978">
        <w:t xml:space="preserve">Persons with resources, skills, or knowledge that have specific interests in improving the readiness of young children for school. </w:t>
      </w:r>
    </w:p>
    <w:p w:rsidR="00350978" w:rsidRDefault="00350978" w:rsidP="00350978">
      <w:pPr>
        <w:rPr>
          <w:b/>
          <w:u w:val="single"/>
        </w:rPr>
      </w:pPr>
      <w:r w:rsidRPr="00350978">
        <w:rPr>
          <w:b/>
          <w:u w:val="single"/>
        </w:rPr>
        <w:lastRenderedPageBreak/>
        <w:t>Designated Members</w:t>
      </w:r>
    </w:p>
    <w:p w:rsidR="00350978" w:rsidRPr="00350978" w:rsidRDefault="00350978" w:rsidP="00350978">
      <w:r w:rsidRPr="00350978">
        <w:t xml:space="preserve">The following entities shall designate one member to serve on the local First Steps Partnership Board: 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county department of social services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county department of health and environmental control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Head Start or early Head Start</w:t>
      </w:r>
      <w:r w:rsidR="0033256E">
        <w:t xml:space="preserve">  (new – early head start added)</w:t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county library</w:t>
      </w:r>
      <w:r w:rsidRPr="00350978">
        <w:tab/>
      </w:r>
    </w:p>
    <w:p w:rsidR="001F4723" w:rsidRPr="00350978" w:rsidRDefault="00350978" w:rsidP="00350978">
      <w:pPr>
        <w:numPr>
          <w:ilvl w:val="0"/>
          <w:numId w:val="3"/>
        </w:numPr>
      </w:pPr>
      <w:r w:rsidRPr="00350978">
        <w:t>each of the school districts in the county</w:t>
      </w:r>
    </w:p>
    <w:p w:rsidR="00350978" w:rsidRPr="00A92332" w:rsidRDefault="00350978" w:rsidP="00350978">
      <w:pPr>
        <w:rPr>
          <w:b/>
          <w:u w:val="single"/>
        </w:rPr>
      </w:pPr>
      <w:bookmarkStart w:id="0" w:name="_GoBack"/>
      <w:r w:rsidRPr="00A92332">
        <w:rPr>
          <w:b/>
          <w:u w:val="single"/>
        </w:rPr>
        <w:t>Term Limits</w:t>
      </w:r>
    </w:p>
    <w:bookmarkEnd w:id="0"/>
    <w:p w:rsidR="001F4723" w:rsidRPr="00350978" w:rsidRDefault="00350978" w:rsidP="00350978">
      <w:pPr>
        <w:numPr>
          <w:ilvl w:val="0"/>
          <w:numId w:val="4"/>
        </w:numPr>
      </w:pPr>
      <w:r w:rsidRPr="00350978">
        <w:t xml:space="preserve">Members who miss more than 3 consecutive meetings without excuse or members who resign must be replaced from the same categories as their predecessor.  </w:t>
      </w:r>
      <w:r w:rsidR="005E3B96">
        <w:t>(No change)</w:t>
      </w:r>
    </w:p>
    <w:p w:rsidR="001F4723" w:rsidRPr="00350978" w:rsidRDefault="00350978" w:rsidP="00350978">
      <w:pPr>
        <w:numPr>
          <w:ilvl w:val="0"/>
          <w:numId w:val="4"/>
        </w:numPr>
      </w:pPr>
      <w:r w:rsidRPr="00350978">
        <w:t xml:space="preserve">The terms of the members are for </w:t>
      </w:r>
      <w:r w:rsidRPr="00350978">
        <w:rPr>
          <w:u w:val="single"/>
        </w:rPr>
        <w:t>four</w:t>
      </w:r>
      <w:r w:rsidRPr="00350978">
        <w:t xml:space="preserve"> years; however, membership on the board may not exceed </w:t>
      </w:r>
      <w:r w:rsidRPr="00350978">
        <w:rPr>
          <w:u w:val="single"/>
        </w:rPr>
        <w:t>eight</w:t>
      </w:r>
      <w:r w:rsidRPr="00350978">
        <w:t xml:space="preserve"> consecutive years. </w:t>
      </w:r>
      <w:r w:rsidR="0033256E">
        <w:t xml:space="preserve"> (Change:  had been 2 year terms, maximum of 6 years)</w:t>
      </w:r>
    </w:p>
    <w:p w:rsidR="005E3B96" w:rsidRDefault="00350978" w:rsidP="00350978">
      <w:pPr>
        <w:numPr>
          <w:ilvl w:val="0"/>
          <w:numId w:val="4"/>
        </w:numPr>
      </w:pPr>
      <w:r w:rsidRPr="00350978">
        <w:t xml:space="preserve">The chairman must be elected by majority vote of the board.  The chairman shall serve a one year term; and may be elected to subsequent terms not to exceed a total of four consecutive years. </w:t>
      </w:r>
      <w:r w:rsidR="0033256E">
        <w:t xml:space="preserve"> (No change</w:t>
      </w:r>
      <w:r w:rsidR="0016680D">
        <w:t>)</w:t>
      </w:r>
    </w:p>
    <w:p w:rsidR="005E3B96" w:rsidRDefault="005E3B96" w:rsidP="00350978"/>
    <w:sectPr w:rsidR="005E3B96" w:rsidSect="00274F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6C7"/>
    <w:multiLevelType w:val="hybridMultilevel"/>
    <w:tmpl w:val="C16A7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108"/>
    <w:multiLevelType w:val="hybridMultilevel"/>
    <w:tmpl w:val="67F6A1A0"/>
    <w:lvl w:ilvl="0" w:tplc="F3BC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8E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0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27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C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6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88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2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EE6C35"/>
    <w:multiLevelType w:val="hybridMultilevel"/>
    <w:tmpl w:val="E8E0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132A0"/>
    <w:multiLevelType w:val="hybridMultilevel"/>
    <w:tmpl w:val="C5E47262"/>
    <w:lvl w:ilvl="0" w:tplc="9570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C0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C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6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E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7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A0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00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0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152EBC"/>
    <w:multiLevelType w:val="hybridMultilevel"/>
    <w:tmpl w:val="5B7E8834"/>
    <w:lvl w:ilvl="0" w:tplc="BCB6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2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F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E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C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E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783AAE"/>
    <w:multiLevelType w:val="hybridMultilevel"/>
    <w:tmpl w:val="C520F7F4"/>
    <w:lvl w:ilvl="0" w:tplc="E14E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0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6A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E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C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A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9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78"/>
    <w:rsid w:val="000801DE"/>
    <w:rsid w:val="000D6128"/>
    <w:rsid w:val="00166416"/>
    <w:rsid w:val="0016680D"/>
    <w:rsid w:val="001F4723"/>
    <w:rsid w:val="00274F2B"/>
    <w:rsid w:val="0033256E"/>
    <w:rsid w:val="00350978"/>
    <w:rsid w:val="0035143F"/>
    <w:rsid w:val="00351AC3"/>
    <w:rsid w:val="005E3B96"/>
    <w:rsid w:val="007606D6"/>
    <w:rsid w:val="009053F2"/>
    <w:rsid w:val="00A92332"/>
    <w:rsid w:val="00AF0458"/>
    <w:rsid w:val="00EC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Debbie</dc:creator>
  <cp:lastModifiedBy>Robertson, Debbie</cp:lastModifiedBy>
  <cp:revision>2</cp:revision>
  <dcterms:created xsi:type="dcterms:W3CDTF">2017-04-14T16:11:00Z</dcterms:created>
  <dcterms:modified xsi:type="dcterms:W3CDTF">2017-04-14T16:11:00Z</dcterms:modified>
</cp:coreProperties>
</file>